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FAC80" w14:textId="77777777" w:rsidR="00C41CE2" w:rsidRDefault="00B01B6B" w:rsidP="00FE52A8">
      <w:r>
        <w:t>Agenda</w:t>
      </w:r>
    </w:p>
    <w:p w14:paraId="54198A1C" w14:textId="260E5DA7" w:rsidR="00B01B6B" w:rsidRDefault="004751AE">
      <w:r>
        <w:t xml:space="preserve">12 March 2024 </w:t>
      </w:r>
      <w:r w:rsidR="00B01B6B">
        <w:t>DPW Advisory Board Meeting</w:t>
      </w:r>
    </w:p>
    <w:p w14:paraId="72D42551" w14:textId="73FB7290" w:rsidR="00F600BB" w:rsidRDefault="00930AC5">
      <w:r>
        <w:t>Attendees:</w:t>
      </w:r>
      <w:r w:rsidR="00D76457">
        <w:t xml:space="preserve">  </w:t>
      </w:r>
      <w:r>
        <w:t>Todd Swanson,  John Poshka</w:t>
      </w:r>
      <w:r w:rsidR="000B5F9D">
        <w:t>, Troy Winkleman</w:t>
      </w:r>
      <w:r w:rsidR="004E7C12">
        <w:t>, Steve Rudnicki</w:t>
      </w:r>
      <w:r w:rsidR="00161382">
        <w:t xml:space="preserve"> </w:t>
      </w:r>
      <w:r w:rsidR="0033560D">
        <w:t>, Dennis Lutes</w:t>
      </w:r>
      <w:r w:rsidR="00203FF8">
        <w:t xml:space="preserve">, </w:t>
      </w:r>
      <w:r w:rsidR="00302499">
        <w:t xml:space="preserve">Doug Sanderson, </w:t>
      </w:r>
      <w:r w:rsidR="00DF3E06">
        <w:t xml:space="preserve"> </w:t>
      </w:r>
      <w:r w:rsidR="00EE0E93">
        <w:t>Jim Simpson,</w:t>
      </w:r>
      <w:r w:rsidR="00F600BB" w:rsidRPr="00F600BB">
        <w:t xml:space="preserve"> </w:t>
      </w:r>
      <w:r w:rsidR="00395C14">
        <w:t xml:space="preserve"> </w:t>
      </w:r>
      <w:r w:rsidR="00F600BB">
        <w:t>Andrew Thompson</w:t>
      </w:r>
      <w:r w:rsidR="00D10EB5">
        <w:t>, Erin Schuster</w:t>
      </w:r>
    </w:p>
    <w:p w14:paraId="7AAD7F4B" w14:textId="77777777" w:rsidR="009521D6" w:rsidRDefault="00F600BB" w:rsidP="009521D6">
      <w:r>
        <w:t>1. Welcome/ Introductions:</w:t>
      </w:r>
      <w:r w:rsidR="00EE0E93">
        <w:t xml:space="preserve">  </w:t>
      </w:r>
    </w:p>
    <w:p w14:paraId="6A2EE1E0" w14:textId="3FA4D05D" w:rsidR="00A4687A" w:rsidRPr="009521D6" w:rsidRDefault="002C79E3" w:rsidP="009521D6">
      <w:r>
        <w:t>2</w:t>
      </w:r>
      <w:r w:rsidR="00B01B6B">
        <w:t>. Action Items:</w:t>
      </w:r>
      <w:r w:rsidR="00860459">
        <w:t xml:space="preserve"> </w:t>
      </w:r>
      <w:r w:rsidR="009521D6">
        <w:t xml:space="preserve"> </w:t>
      </w:r>
      <w:r w:rsidR="00E17B27" w:rsidRPr="00860459">
        <w:rPr>
          <w:rFonts w:eastAsia="Times New Roman" w:cs="Estrangelo Edessa"/>
          <w:sz w:val="24"/>
          <w:szCs w:val="24"/>
        </w:rPr>
        <w:t xml:space="preserve">Approve </w:t>
      </w:r>
      <w:r w:rsidR="008D6703" w:rsidRPr="00860459">
        <w:rPr>
          <w:rFonts w:eastAsia="Times New Roman" w:cs="Estrangelo Edessa"/>
          <w:sz w:val="24"/>
          <w:szCs w:val="24"/>
        </w:rPr>
        <w:t xml:space="preserve">minutes to </w:t>
      </w:r>
      <w:r w:rsidR="00FB5BAA">
        <w:t>13 February 2024</w:t>
      </w:r>
      <w:r w:rsidR="00302499">
        <w:t xml:space="preserve"> </w:t>
      </w:r>
      <w:r w:rsidR="00F600BB">
        <w:t>meeting</w:t>
      </w:r>
      <w:r w:rsidR="005E6F80" w:rsidRPr="00860459">
        <w:rPr>
          <w:rFonts w:eastAsia="Times New Roman" w:cs="Estrangelo Edessa"/>
          <w:sz w:val="24"/>
          <w:szCs w:val="24"/>
        </w:rPr>
        <w:t>.</w:t>
      </w:r>
      <w:r w:rsidR="00625226" w:rsidRPr="00860459">
        <w:rPr>
          <w:rFonts w:eastAsia="Times New Roman" w:cs="Estrangelo Edessa"/>
          <w:sz w:val="24"/>
          <w:szCs w:val="24"/>
        </w:rPr>
        <w:t xml:space="preserve">  </w:t>
      </w:r>
    </w:p>
    <w:p w14:paraId="2F388571" w14:textId="77777777" w:rsidR="001B5CDB" w:rsidRDefault="002C79E3" w:rsidP="001B5CDB">
      <w:pPr>
        <w:spacing w:after="0" w:line="240" w:lineRule="auto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>3</w:t>
      </w:r>
      <w:r w:rsidR="00B01B6B" w:rsidRPr="00DF3E06">
        <w:rPr>
          <w:rFonts w:eastAsia="Times New Roman" w:cs="Estrangelo Edessa"/>
          <w:sz w:val="24"/>
          <w:szCs w:val="24"/>
        </w:rPr>
        <w:t>. Old Business:</w:t>
      </w:r>
      <w:r w:rsidR="00536F8C">
        <w:rPr>
          <w:rFonts w:eastAsia="Times New Roman" w:cs="Estrangelo Edessa"/>
          <w:sz w:val="24"/>
          <w:szCs w:val="24"/>
        </w:rPr>
        <w:t xml:space="preserve">  </w:t>
      </w:r>
    </w:p>
    <w:p w14:paraId="7F8D4771" w14:textId="34C3CE1F" w:rsidR="00BE361C" w:rsidRPr="001B5CDB" w:rsidRDefault="00B644DC" w:rsidP="001B5CD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1B5CDB">
        <w:rPr>
          <w:rFonts w:eastAsia="Times New Roman" w:cs="Estrangelo Edessa"/>
          <w:sz w:val="24"/>
          <w:szCs w:val="24"/>
        </w:rPr>
        <w:t>WPCF</w:t>
      </w:r>
      <w:r w:rsidR="001B5CDB">
        <w:rPr>
          <w:rFonts w:eastAsia="Times New Roman" w:cs="Estrangelo Edessa"/>
          <w:sz w:val="24"/>
          <w:szCs w:val="24"/>
        </w:rPr>
        <w:t xml:space="preserve"> -</w:t>
      </w:r>
      <w:r w:rsidRPr="001B5CDB">
        <w:rPr>
          <w:rFonts w:eastAsia="Times New Roman" w:cs="Estrangelo Edessa"/>
          <w:sz w:val="24"/>
          <w:szCs w:val="24"/>
        </w:rPr>
        <w:t xml:space="preserve"> </w:t>
      </w:r>
      <w:r w:rsidR="008A6C23" w:rsidRPr="001B5CDB">
        <w:rPr>
          <w:rFonts w:eastAsia="Times New Roman" w:cs="Estrangelo Edessa"/>
          <w:sz w:val="24"/>
          <w:szCs w:val="24"/>
        </w:rPr>
        <w:t>Future projects:  Replacing sludge press; generator at raw sewage pump sta.</w:t>
      </w:r>
      <w:r w:rsidR="00E34F9B" w:rsidRPr="001B5CDB">
        <w:rPr>
          <w:rFonts w:eastAsia="Times New Roman" w:cs="Estrangelo Edessa"/>
          <w:sz w:val="24"/>
          <w:szCs w:val="24"/>
        </w:rPr>
        <w:t xml:space="preserve"> and I&amp;I study recommendations.</w:t>
      </w:r>
      <w:r w:rsidR="00990CB2" w:rsidRPr="001B5CDB">
        <w:rPr>
          <w:rFonts w:eastAsia="Times New Roman" w:cs="Estrangelo Edessa"/>
          <w:sz w:val="24"/>
          <w:szCs w:val="24"/>
        </w:rPr>
        <w:t xml:space="preserve"> </w:t>
      </w:r>
      <w:r w:rsidR="00BE361C" w:rsidRPr="001B5CDB">
        <w:rPr>
          <w:rFonts w:eastAsia="Times New Roman" w:cs="Estrangelo Edessa"/>
          <w:sz w:val="24"/>
          <w:szCs w:val="24"/>
        </w:rPr>
        <w:t>MRB –</w:t>
      </w:r>
      <w:r w:rsidR="00DA5779" w:rsidRPr="001B5CDB">
        <w:rPr>
          <w:rFonts w:eastAsia="Times New Roman" w:cs="Estrangelo Edessa"/>
          <w:sz w:val="24"/>
          <w:szCs w:val="24"/>
        </w:rPr>
        <w:t xml:space="preserve"> </w:t>
      </w:r>
      <w:r w:rsidR="00FB5BAA">
        <w:rPr>
          <w:rFonts w:eastAsia="Times New Roman" w:cs="Estrangelo Edessa"/>
          <w:sz w:val="24"/>
          <w:szCs w:val="24"/>
        </w:rPr>
        <w:t xml:space="preserve">Result of Mtg. w/MRB, </w:t>
      </w:r>
      <w:r w:rsidR="002C1DF3" w:rsidRPr="001B5CDB">
        <w:rPr>
          <w:rFonts w:eastAsia="Times New Roman" w:cs="Estrangelo Edessa"/>
          <w:sz w:val="24"/>
          <w:szCs w:val="24"/>
        </w:rPr>
        <w:t xml:space="preserve"> </w:t>
      </w:r>
      <w:r w:rsidR="00FB5BAA">
        <w:rPr>
          <w:rFonts w:eastAsia="Times New Roman" w:cs="Estrangelo Edessa"/>
          <w:sz w:val="24"/>
          <w:szCs w:val="24"/>
        </w:rPr>
        <w:t>scope reduced or release WIIA grant.</w:t>
      </w:r>
      <w:r w:rsidR="002C1DF3" w:rsidRPr="001B5CDB">
        <w:rPr>
          <w:rFonts w:eastAsia="Times New Roman" w:cs="Estrangelo Edessa"/>
          <w:sz w:val="24"/>
          <w:szCs w:val="24"/>
        </w:rPr>
        <w:t xml:space="preserve"> </w:t>
      </w:r>
    </w:p>
    <w:p w14:paraId="419479F3" w14:textId="77777777" w:rsidR="004B6D97" w:rsidRDefault="00E84221" w:rsidP="000176C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>W</w:t>
      </w:r>
      <w:r w:rsidR="001C50C5" w:rsidRPr="00DF3E06">
        <w:rPr>
          <w:rFonts w:eastAsia="Times New Roman" w:cs="Estrangelo Edessa"/>
          <w:sz w:val="24"/>
          <w:szCs w:val="24"/>
        </w:rPr>
        <w:t>ater projects</w:t>
      </w:r>
      <w:r w:rsidR="00953B94">
        <w:rPr>
          <w:rFonts w:eastAsia="Times New Roman" w:cs="Estrangelo Edessa"/>
          <w:sz w:val="24"/>
          <w:szCs w:val="24"/>
        </w:rPr>
        <w:t xml:space="preserve">; </w:t>
      </w:r>
    </w:p>
    <w:p w14:paraId="084D7855" w14:textId="31E44D5F" w:rsidR="00FB5BAA" w:rsidRDefault="0048215C" w:rsidP="000176C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FB5BAA">
        <w:rPr>
          <w:rFonts w:eastAsia="Times New Roman" w:cs="Estrangelo Edessa"/>
          <w:sz w:val="24"/>
          <w:szCs w:val="24"/>
        </w:rPr>
        <w:t>Mint</w:t>
      </w:r>
      <w:r w:rsidR="00161382" w:rsidRPr="00FB5BAA">
        <w:rPr>
          <w:rFonts w:eastAsia="Times New Roman" w:cs="Estrangelo Edessa"/>
          <w:sz w:val="24"/>
          <w:szCs w:val="24"/>
        </w:rPr>
        <w:t>o</w:t>
      </w:r>
      <w:r w:rsidRPr="00FB5BAA">
        <w:rPr>
          <w:rFonts w:eastAsia="Times New Roman" w:cs="Estrangelo Edessa"/>
          <w:sz w:val="24"/>
          <w:szCs w:val="24"/>
        </w:rPr>
        <w:t xml:space="preserve">n pump station </w:t>
      </w:r>
      <w:r w:rsidR="00FA3C2F" w:rsidRPr="00FB5BAA">
        <w:rPr>
          <w:rFonts w:eastAsia="Times New Roman" w:cs="Estrangelo Edessa"/>
          <w:sz w:val="24"/>
          <w:szCs w:val="24"/>
        </w:rPr>
        <w:t>–</w:t>
      </w:r>
      <w:r w:rsidR="00FB5BAA">
        <w:rPr>
          <w:rFonts w:eastAsia="Times New Roman" w:cs="Estrangelo Edessa"/>
          <w:sz w:val="24"/>
          <w:szCs w:val="24"/>
        </w:rPr>
        <w:t xml:space="preserve"> </w:t>
      </w:r>
      <w:r w:rsidR="001212F7">
        <w:rPr>
          <w:rFonts w:eastAsia="Times New Roman" w:cs="Estrangelo Edessa"/>
          <w:sz w:val="24"/>
          <w:szCs w:val="24"/>
        </w:rPr>
        <w:t>C</w:t>
      </w:r>
      <w:r w:rsidR="001212F7" w:rsidRPr="00FB5BAA">
        <w:rPr>
          <w:rFonts w:eastAsia="Times New Roman" w:cs="Estrangelo Edessa"/>
          <w:sz w:val="24"/>
          <w:szCs w:val="24"/>
        </w:rPr>
        <w:t>ontract close-out</w:t>
      </w:r>
      <w:r w:rsidR="001212F7">
        <w:rPr>
          <w:rFonts w:eastAsia="Times New Roman" w:cs="Estrangelo Edessa"/>
          <w:sz w:val="24"/>
          <w:szCs w:val="24"/>
        </w:rPr>
        <w:t>s, H&amp;K/</w:t>
      </w:r>
      <w:r w:rsidR="00950E4A" w:rsidRPr="00FB5BAA">
        <w:rPr>
          <w:rFonts w:eastAsia="Times New Roman" w:cs="Estrangelo Edessa"/>
          <w:sz w:val="24"/>
          <w:szCs w:val="24"/>
        </w:rPr>
        <w:t>Gerwitz</w:t>
      </w:r>
      <w:r w:rsidR="00EA3436" w:rsidRPr="00FB5BAA">
        <w:rPr>
          <w:rFonts w:eastAsia="Times New Roman" w:cs="Estrangelo Edessa"/>
          <w:sz w:val="24"/>
          <w:szCs w:val="24"/>
        </w:rPr>
        <w:t xml:space="preserve"> </w:t>
      </w:r>
      <w:r w:rsidR="00161382" w:rsidRPr="00FB5BAA">
        <w:rPr>
          <w:rFonts w:eastAsia="Times New Roman" w:cs="Estrangelo Edessa"/>
          <w:sz w:val="24"/>
          <w:szCs w:val="24"/>
        </w:rPr>
        <w:t>&amp; McNei</w:t>
      </w:r>
      <w:r w:rsidR="00622899" w:rsidRPr="00FB5BAA">
        <w:rPr>
          <w:rFonts w:eastAsia="Times New Roman" w:cs="Estrangelo Edessa"/>
          <w:sz w:val="24"/>
          <w:szCs w:val="24"/>
        </w:rPr>
        <w:t>l</w:t>
      </w:r>
      <w:r w:rsidR="001212F7">
        <w:rPr>
          <w:rFonts w:eastAsia="Times New Roman" w:cs="Estrangelo Edessa"/>
          <w:sz w:val="24"/>
          <w:szCs w:val="24"/>
        </w:rPr>
        <w:t>;</w:t>
      </w:r>
      <w:r w:rsidR="00FB5BAA">
        <w:rPr>
          <w:rFonts w:eastAsia="Times New Roman" w:cs="Estrangelo Edessa"/>
          <w:sz w:val="24"/>
          <w:szCs w:val="24"/>
        </w:rPr>
        <w:t xml:space="preserve"> as-builts/O&amp;M Manuals. </w:t>
      </w:r>
    </w:p>
    <w:p w14:paraId="5B5807A6" w14:textId="1F0E02AA" w:rsidR="005B39E0" w:rsidRPr="00FB5BAA" w:rsidRDefault="005B39E0" w:rsidP="000176C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FB5BAA">
        <w:rPr>
          <w:rFonts w:eastAsia="Times New Roman" w:cs="Estrangelo Edessa"/>
          <w:sz w:val="24"/>
          <w:szCs w:val="24"/>
        </w:rPr>
        <w:t>Finley Rd. interconnect with National Grid</w:t>
      </w:r>
      <w:r w:rsidR="004F69C2" w:rsidRPr="00FB5BAA">
        <w:rPr>
          <w:rFonts w:eastAsia="Times New Roman" w:cs="Estrangelo Edessa"/>
          <w:sz w:val="24"/>
          <w:szCs w:val="24"/>
        </w:rPr>
        <w:t>, Status of refund?</w:t>
      </w:r>
      <w:r w:rsidR="00EF2ABA" w:rsidRPr="00FB5BAA">
        <w:rPr>
          <w:rFonts w:eastAsia="Times New Roman" w:cs="Estrangelo Edessa"/>
          <w:sz w:val="24"/>
          <w:szCs w:val="24"/>
        </w:rPr>
        <w:t xml:space="preserve"> O’Connell </w:t>
      </w:r>
      <w:r w:rsidR="00E82D6D" w:rsidRPr="00FB5BAA">
        <w:rPr>
          <w:rFonts w:eastAsia="Times New Roman" w:cs="Estrangelo Edessa"/>
          <w:sz w:val="24"/>
          <w:szCs w:val="24"/>
        </w:rPr>
        <w:t>–</w:t>
      </w:r>
      <w:r w:rsidR="00B45048" w:rsidRPr="00FB5BAA">
        <w:rPr>
          <w:rFonts w:eastAsia="Times New Roman" w:cs="Estrangelo Edessa"/>
          <w:sz w:val="24"/>
          <w:szCs w:val="24"/>
        </w:rPr>
        <w:t xml:space="preserve"> </w:t>
      </w:r>
      <w:r w:rsidR="00023410" w:rsidRPr="00FB5BAA">
        <w:rPr>
          <w:rFonts w:eastAsia="Times New Roman" w:cs="Estrangelo Edessa"/>
          <w:sz w:val="24"/>
          <w:szCs w:val="24"/>
        </w:rPr>
        <w:t>Final billing, contract close-out</w:t>
      </w:r>
      <w:r w:rsidR="00864EAD" w:rsidRPr="00FB5BAA">
        <w:rPr>
          <w:rFonts w:eastAsia="Times New Roman" w:cs="Estrangelo Edessa"/>
          <w:sz w:val="24"/>
          <w:szCs w:val="24"/>
        </w:rPr>
        <w:t>, claim status</w:t>
      </w:r>
      <w:r w:rsidR="001B5CDB" w:rsidRPr="00FB5BAA">
        <w:rPr>
          <w:rFonts w:eastAsia="Times New Roman" w:cs="Estrangelo Edessa"/>
          <w:sz w:val="24"/>
          <w:szCs w:val="24"/>
        </w:rPr>
        <w:t>, switch problem.</w:t>
      </w:r>
    </w:p>
    <w:p w14:paraId="52A5F2BE" w14:textId="6F8584B4" w:rsidR="00E2519F" w:rsidRDefault="00E2519F" w:rsidP="00E2519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0176CF">
        <w:rPr>
          <w:rFonts w:eastAsia="Times New Roman" w:cs="Estrangelo Edessa"/>
          <w:sz w:val="24"/>
          <w:szCs w:val="24"/>
        </w:rPr>
        <w:t>2</w:t>
      </w:r>
      <w:r w:rsidRPr="000176CF">
        <w:rPr>
          <w:rFonts w:eastAsia="Times New Roman" w:cs="Estrangelo Edessa"/>
          <w:sz w:val="24"/>
          <w:szCs w:val="24"/>
          <w:vertAlign w:val="superscript"/>
        </w:rPr>
        <w:t>nd</w:t>
      </w:r>
      <w:r w:rsidRPr="000176CF">
        <w:rPr>
          <w:rFonts w:eastAsia="Times New Roman" w:cs="Estrangelo Edessa"/>
          <w:sz w:val="24"/>
          <w:szCs w:val="24"/>
        </w:rPr>
        <w:t xml:space="preserve"> feeder to Portage Substation</w:t>
      </w:r>
      <w:r w:rsidR="00E07224">
        <w:rPr>
          <w:rFonts w:eastAsia="Times New Roman" w:cs="Estrangelo Edessa"/>
          <w:sz w:val="24"/>
          <w:szCs w:val="24"/>
        </w:rPr>
        <w:t xml:space="preserve">, </w:t>
      </w:r>
    </w:p>
    <w:p w14:paraId="37CB9653" w14:textId="7D15A874" w:rsidR="00D249EB" w:rsidRDefault="00D249EB" w:rsidP="00D249E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Coordination/training</w:t>
      </w:r>
      <w:r w:rsidR="001212F7">
        <w:rPr>
          <w:rFonts w:eastAsia="Times New Roman" w:cs="Estrangelo Edessa"/>
          <w:sz w:val="24"/>
          <w:szCs w:val="24"/>
        </w:rPr>
        <w:t xml:space="preserve">/installation </w:t>
      </w:r>
      <w:r>
        <w:rPr>
          <w:rFonts w:eastAsia="Times New Roman" w:cs="Estrangelo Edessa"/>
          <w:sz w:val="24"/>
          <w:szCs w:val="24"/>
        </w:rPr>
        <w:t>Hendrix line  – status.</w:t>
      </w:r>
    </w:p>
    <w:p w14:paraId="01C5E190" w14:textId="6E771888" w:rsidR="00D249EB" w:rsidRDefault="00D249EB" w:rsidP="00D249E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Bourne St. Substation vacuum breakers. Status</w:t>
      </w:r>
      <w:r w:rsidR="001212F7">
        <w:rPr>
          <w:rFonts w:eastAsia="Times New Roman" w:cs="Estrangelo Edessa"/>
          <w:sz w:val="24"/>
          <w:szCs w:val="24"/>
        </w:rPr>
        <w:t xml:space="preserve"> - dwgs. from John Tucker</w:t>
      </w:r>
      <w:r>
        <w:rPr>
          <w:rFonts w:eastAsia="Times New Roman" w:cs="Estrangelo Edessa"/>
          <w:sz w:val="24"/>
          <w:szCs w:val="24"/>
        </w:rPr>
        <w:t>.</w:t>
      </w:r>
    </w:p>
    <w:p w14:paraId="05E3E83C" w14:textId="77777777" w:rsidR="00DA5779" w:rsidRDefault="000E452A" w:rsidP="000176C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0176CF">
        <w:rPr>
          <w:rFonts w:eastAsia="Times New Roman" w:cs="Estrangelo Edessa"/>
          <w:sz w:val="24"/>
          <w:szCs w:val="24"/>
        </w:rPr>
        <w:t xml:space="preserve">Electric upgrade projects: </w:t>
      </w:r>
    </w:p>
    <w:p w14:paraId="16E078D3" w14:textId="69F517A8" w:rsidR="000A00D6" w:rsidRPr="000A00D6" w:rsidRDefault="000A00D6" w:rsidP="00DA5779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0A00D6">
        <w:rPr>
          <w:rFonts w:eastAsia="Times New Roman" w:cs="Estrangelo Edessa"/>
          <w:sz w:val="24"/>
          <w:szCs w:val="24"/>
        </w:rPr>
        <w:t>Power Systems Engr. (PS</w:t>
      </w:r>
      <w:r w:rsidR="00990CB2">
        <w:rPr>
          <w:rFonts w:eastAsia="Times New Roman" w:cs="Estrangelo Edessa"/>
          <w:sz w:val="24"/>
          <w:szCs w:val="24"/>
        </w:rPr>
        <w:t>E</w:t>
      </w:r>
      <w:r w:rsidRPr="000A00D6">
        <w:rPr>
          <w:rFonts w:eastAsia="Times New Roman" w:cs="Estrangelo Edessa"/>
          <w:sz w:val="24"/>
          <w:szCs w:val="24"/>
        </w:rPr>
        <w:t>) Status</w:t>
      </w:r>
      <w:r w:rsidR="001212F7">
        <w:rPr>
          <w:rFonts w:eastAsia="Times New Roman" w:cs="Estrangelo Edessa"/>
          <w:sz w:val="24"/>
          <w:szCs w:val="24"/>
        </w:rPr>
        <w:t>,</w:t>
      </w:r>
      <w:r w:rsidRPr="000A00D6">
        <w:rPr>
          <w:rFonts w:eastAsia="Times New Roman" w:cs="Estrangelo Edessa"/>
          <w:sz w:val="24"/>
          <w:szCs w:val="24"/>
        </w:rPr>
        <w:t xml:space="preserve"> </w:t>
      </w:r>
      <w:r w:rsidR="00E07224">
        <w:rPr>
          <w:rFonts w:eastAsia="Times New Roman" w:cs="Estrangelo Edessa"/>
          <w:sz w:val="24"/>
          <w:szCs w:val="24"/>
        </w:rPr>
        <w:t>feedback/results of modeling</w:t>
      </w:r>
      <w:r w:rsidR="001212F7">
        <w:rPr>
          <w:rFonts w:eastAsia="Times New Roman" w:cs="Estrangelo Edessa"/>
          <w:sz w:val="24"/>
          <w:szCs w:val="24"/>
        </w:rPr>
        <w:t xml:space="preserve"> adjustments</w:t>
      </w:r>
      <w:r w:rsidRPr="000A00D6">
        <w:rPr>
          <w:rFonts w:eastAsia="Times New Roman" w:cs="Estrangelo Edessa"/>
          <w:sz w:val="24"/>
          <w:szCs w:val="24"/>
        </w:rPr>
        <w:t>.</w:t>
      </w:r>
      <w:r w:rsidR="008C476E">
        <w:rPr>
          <w:rFonts w:eastAsia="Times New Roman" w:cs="Estrangelo Edessa"/>
          <w:sz w:val="24"/>
          <w:szCs w:val="24"/>
        </w:rPr>
        <w:t xml:space="preserve"> </w:t>
      </w:r>
    </w:p>
    <w:p w14:paraId="0248AD16" w14:textId="46E61C90" w:rsidR="002D56BB" w:rsidRPr="002D56BB" w:rsidRDefault="00115951" w:rsidP="00DA5779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2D56BB">
        <w:rPr>
          <w:rFonts w:eastAsia="Times New Roman" w:cs="Estrangelo Edessa"/>
          <w:sz w:val="24"/>
          <w:szCs w:val="24"/>
        </w:rPr>
        <w:t>Bourne St. substation</w:t>
      </w:r>
      <w:r w:rsidR="007A44B9" w:rsidRPr="002D56BB">
        <w:rPr>
          <w:rFonts w:eastAsia="Times New Roman" w:cs="Estrangelo Edessa"/>
          <w:sz w:val="24"/>
          <w:szCs w:val="24"/>
        </w:rPr>
        <w:t xml:space="preserve"> upgrades</w:t>
      </w:r>
      <w:r w:rsidR="000A00D6" w:rsidRPr="002D56BB">
        <w:rPr>
          <w:rFonts w:eastAsia="Times New Roman" w:cs="Estrangelo Edessa"/>
          <w:sz w:val="24"/>
          <w:szCs w:val="24"/>
        </w:rPr>
        <w:t>;</w:t>
      </w:r>
      <w:r w:rsidR="00040444" w:rsidRPr="002D56BB">
        <w:rPr>
          <w:rFonts w:eastAsia="Times New Roman" w:cs="Estrangelo Edessa"/>
          <w:sz w:val="24"/>
          <w:szCs w:val="24"/>
        </w:rPr>
        <w:t xml:space="preserve"> design</w:t>
      </w:r>
      <w:r w:rsidR="000A00D6" w:rsidRPr="002D56BB">
        <w:rPr>
          <w:rFonts w:eastAsia="Times New Roman" w:cs="Estrangelo Edessa"/>
          <w:sz w:val="24"/>
          <w:szCs w:val="24"/>
        </w:rPr>
        <w:t>,</w:t>
      </w:r>
      <w:r w:rsidR="00040444" w:rsidRPr="002D56BB">
        <w:rPr>
          <w:rFonts w:eastAsia="Times New Roman" w:cs="Estrangelo Edessa"/>
          <w:sz w:val="24"/>
          <w:szCs w:val="24"/>
        </w:rPr>
        <w:t xml:space="preserve"> status</w:t>
      </w:r>
      <w:r w:rsidR="002D56BB">
        <w:rPr>
          <w:rFonts w:eastAsia="Times New Roman" w:cs="Estrangelo Edessa"/>
          <w:sz w:val="24"/>
          <w:szCs w:val="24"/>
        </w:rPr>
        <w:t xml:space="preserve"> </w:t>
      </w:r>
      <w:r w:rsidR="001212F7" w:rsidRPr="002D56BB">
        <w:rPr>
          <w:rFonts w:eastAsia="Times New Roman" w:cs="Estrangelo Edessa"/>
          <w:sz w:val="24"/>
          <w:szCs w:val="24"/>
        </w:rPr>
        <w:t>(</w:t>
      </w:r>
      <w:r w:rsidR="00D249EB" w:rsidRPr="002D56BB">
        <w:rPr>
          <w:rFonts w:eastAsia="Times New Roman" w:cs="Estrangelo Edessa"/>
          <w:sz w:val="24"/>
          <w:szCs w:val="24"/>
        </w:rPr>
        <w:t>PSE</w:t>
      </w:r>
      <w:r w:rsidR="001212F7" w:rsidRPr="002D56BB">
        <w:rPr>
          <w:rFonts w:eastAsia="Times New Roman" w:cs="Estrangelo Edessa"/>
          <w:sz w:val="24"/>
          <w:szCs w:val="24"/>
        </w:rPr>
        <w:t>)</w:t>
      </w:r>
      <w:r w:rsidR="002D56BB" w:rsidRPr="002D56BB">
        <w:rPr>
          <w:rFonts w:eastAsia="Times New Roman" w:cs="Estrangelo Edessa"/>
          <w:sz w:val="24"/>
          <w:szCs w:val="24"/>
        </w:rPr>
        <w:t>.</w:t>
      </w:r>
      <w:r w:rsidR="002D56BB">
        <w:rPr>
          <w:rFonts w:eastAsia="Times New Roman" w:cs="Estrangelo Edessa"/>
          <w:sz w:val="24"/>
          <w:szCs w:val="24"/>
        </w:rPr>
        <w:t xml:space="preserve"> </w:t>
      </w:r>
      <w:r w:rsidR="002D56BB" w:rsidRPr="002D56BB">
        <w:rPr>
          <w:rFonts w:eastAsia="Times New Roman" w:cs="Estrangelo Edessa"/>
          <w:sz w:val="24"/>
          <w:szCs w:val="24"/>
        </w:rPr>
        <w:t>Did PO go out for transformers?</w:t>
      </w:r>
    </w:p>
    <w:p w14:paraId="3C7BD240" w14:textId="4E81211F" w:rsidR="008F0C89" w:rsidRPr="000176CF" w:rsidRDefault="008F0C89" w:rsidP="00DA5779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NYSERDA grant for</w:t>
      </w:r>
      <w:r w:rsidR="001B0167">
        <w:rPr>
          <w:rFonts w:eastAsia="Times New Roman" w:cs="Estrangelo Edessa"/>
          <w:sz w:val="24"/>
          <w:szCs w:val="24"/>
        </w:rPr>
        <w:t xml:space="preserve"> second primary feeder for Village power. </w:t>
      </w:r>
      <w:r w:rsidR="00D249EB">
        <w:rPr>
          <w:rFonts w:eastAsia="Times New Roman" w:cs="Estrangelo Edessa"/>
          <w:sz w:val="24"/>
          <w:szCs w:val="24"/>
        </w:rPr>
        <w:t>3</w:t>
      </w:r>
      <w:r w:rsidR="00D249EB" w:rsidRPr="00D249EB">
        <w:rPr>
          <w:rFonts w:eastAsia="Times New Roman" w:cs="Estrangelo Edessa"/>
          <w:sz w:val="24"/>
          <w:szCs w:val="24"/>
          <w:vertAlign w:val="superscript"/>
        </w:rPr>
        <w:t>rd</w:t>
      </w:r>
      <w:r w:rsidR="00D249EB">
        <w:rPr>
          <w:rFonts w:eastAsia="Times New Roman" w:cs="Estrangelo Edessa"/>
          <w:sz w:val="24"/>
          <w:szCs w:val="24"/>
        </w:rPr>
        <w:t xml:space="preserve"> RFP?</w:t>
      </w:r>
      <w:r w:rsidR="00E07224">
        <w:rPr>
          <w:rFonts w:eastAsia="Times New Roman" w:cs="Estrangelo Edessa"/>
          <w:sz w:val="24"/>
          <w:szCs w:val="24"/>
        </w:rPr>
        <w:t xml:space="preserve">  </w:t>
      </w:r>
    </w:p>
    <w:p w14:paraId="2CF68527" w14:textId="12D7A0C1" w:rsidR="00040444" w:rsidRDefault="001B0167" w:rsidP="000176C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161382">
        <w:rPr>
          <w:rFonts w:eastAsia="Times New Roman" w:cs="Estrangelo Edessa"/>
          <w:sz w:val="24"/>
          <w:szCs w:val="24"/>
        </w:rPr>
        <w:t xml:space="preserve">MRB Support Services: Status; 1. </w:t>
      </w:r>
      <w:r>
        <w:rPr>
          <w:rFonts w:eastAsia="Times New Roman" w:cs="Estrangelo Edessa"/>
          <w:sz w:val="24"/>
          <w:szCs w:val="24"/>
        </w:rPr>
        <w:t>C</w:t>
      </w:r>
      <w:r w:rsidRPr="00161382">
        <w:rPr>
          <w:rFonts w:eastAsia="Times New Roman" w:cs="Estrangelo Edessa"/>
          <w:sz w:val="24"/>
          <w:szCs w:val="24"/>
        </w:rPr>
        <w:t>ottage, Academy, and Bird St.</w:t>
      </w:r>
      <w:r>
        <w:rPr>
          <w:rFonts w:eastAsia="Times New Roman" w:cs="Estrangelo Edessa"/>
          <w:sz w:val="24"/>
          <w:szCs w:val="24"/>
        </w:rPr>
        <w:t xml:space="preserve"> work, </w:t>
      </w:r>
      <w:r w:rsidR="002D56BB">
        <w:rPr>
          <w:rFonts w:eastAsia="Times New Roman" w:cs="Estrangelo Edessa"/>
          <w:sz w:val="24"/>
          <w:szCs w:val="24"/>
        </w:rPr>
        <w:t xml:space="preserve">grant </w:t>
      </w:r>
      <w:r w:rsidR="00990CB2">
        <w:rPr>
          <w:rFonts w:eastAsia="Times New Roman" w:cs="Estrangelo Edessa"/>
          <w:sz w:val="24"/>
          <w:szCs w:val="24"/>
        </w:rPr>
        <w:t xml:space="preserve">status </w:t>
      </w:r>
      <w:r w:rsidR="002D56BB">
        <w:rPr>
          <w:rFonts w:eastAsia="Times New Roman" w:cs="Estrangelo Edessa"/>
          <w:sz w:val="24"/>
          <w:szCs w:val="24"/>
        </w:rPr>
        <w:t xml:space="preserve">for </w:t>
      </w:r>
      <w:r w:rsidR="00D249EB">
        <w:rPr>
          <w:rFonts w:eastAsia="Times New Roman" w:cs="Estrangelo Edessa"/>
          <w:sz w:val="24"/>
          <w:szCs w:val="24"/>
        </w:rPr>
        <w:t>storm drainage, sidewalks &amp; paving.</w:t>
      </w:r>
      <w:r w:rsidR="000D1289">
        <w:rPr>
          <w:rFonts w:eastAsia="Times New Roman" w:cs="Estrangelo Edessa"/>
          <w:sz w:val="24"/>
          <w:szCs w:val="24"/>
        </w:rPr>
        <w:t xml:space="preserve"> </w:t>
      </w:r>
      <w:r>
        <w:rPr>
          <w:rFonts w:eastAsia="Times New Roman" w:cs="Estrangelo Edessa"/>
          <w:sz w:val="24"/>
          <w:szCs w:val="24"/>
        </w:rPr>
        <w:t xml:space="preserve"> 2</w:t>
      </w:r>
      <w:r w:rsidRPr="00161382">
        <w:rPr>
          <w:rFonts w:eastAsia="Times New Roman" w:cs="Estrangelo Edessa"/>
          <w:sz w:val="24"/>
          <w:szCs w:val="24"/>
        </w:rPr>
        <w:t xml:space="preserve">. </w:t>
      </w:r>
      <w:r>
        <w:rPr>
          <w:rFonts w:eastAsia="Times New Roman" w:cs="Estrangelo Edessa"/>
          <w:sz w:val="24"/>
          <w:szCs w:val="24"/>
        </w:rPr>
        <w:t xml:space="preserve"> Water master plan </w:t>
      </w:r>
      <w:r w:rsidR="00990CB2">
        <w:rPr>
          <w:rFonts w:eastAsia="Times New Roman" w:cs="Estrangelo Edessa"/>
          <w:sz w:val="24"/>
          <w:szCs w:val="24"/>
        </w:rPr>
        <w:t>–</w:t>
      </w:r>
      <w:r w:rsidR="006217E1">
        <w:rPr>
          <w:rFonts w:eastAsia="Times New Roman" w:cs="Estrangelo Edessa"/>
          <w:sz w:val="24"/>
          <w:szCs w:val="24"/>
        </w:rPr>
        <w:t xml:space="preserve"> </w:t>
      </w:r>
      <w:r w:rsidR="002D56BB">
        <w:rPr>
          <w:rFonts w:eastAsia="Times New Roman" w:cs="Estrangelo Edessa"/>
          <w:sz w:val="24"/>
          <w:szCs w:val="24"/>
        </w:rPr>
        <w:t>review of draft plan</w:t>
      </w:r>
      <w:r w:rsidR="006217E1">
        <w:rPr>
          <w:rFonts w:eastAsia="Times New Roman" w:cs="Estrangelo Edessa"/>
          <w:sz w:val="24"/>
          <w:szCs w:val="24"/>
        </w:rPr>
        <w:t>/Feb. 20 Meeting</w:t>
      </w:r>
      <w:r w:rsidR="002D56BB">
        <w:rPr>
          <w:rFonts w:eastAsia="Times New Roman" w:cs="Estrangelo Edessa"/>
          <w:sz w:val="24"/>
          <w:szCs w:val="24"/>
        </w:rPr>
        <w:t>.</w:t>
      </w:r>
    </w:p>
    <w:p w14:paraId="198C7297" w14:textId="5F848438" w:rsidR="001B0167" w:rsidRDefault="001B0167" w:rsidP="001B016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Manhole Replacement at Growers</w:t>
      </w:r>
      <w:r w:rsidR="006217E1">
        <w:rPr>
          <w:rFonts w:eastAsia="Times New Roman" w:cs="Estrangelo Edessa"/>
          <w:sz w:val="24"/>
          <w:szCs w:val="24"/>
        </w:rPr>
        <w:t>: Kingsview awarded Contract. Status – Schedule.</w:t>
      </w:r>
    </w:p>
    <w:p w14:paraId="66A2B45B" w14:textId="1F534315" w:rsidR="00A84E6D" w:rsidRDefault="00876101" w:rsidP="00A84E6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CGR report and recommendations.</w:t>
      </w:r>
      <w:r w:rsidR="00A84E6D">
        <w:rPr>
          <w:rFonts w:eastAsia="Times New Roman" w:cs="Estrangelo Edessa"/>
          <w:sz w:val="24"/>
          <w:szCs w:val="24"/>
        </w:rPr>
        <w:t xml:space="preserve"> </w:t>
      </w:r>
    </w:p>
    <w:p w14:paraId="53253F1B" w14:textId="0C5E7CBD" w:rsidR="001B5CDB" w:rsidRDefault="001B5CDB" w:rsidP="001B5CD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Fiber-optic owner/operator feasibility options</w:t>
      </w:r>
      <w:r w:rsidR="008C476E">
        <w:rPr>
          <w:rFonts w:eastAsia="Times New Roman" w:cs="Estrangelo Edessa"/>
          <w:sz w:val="24"/>
          <w:szCs w:val="24"/>
        </w:rPr>
        <w:t xml:space="preserve">? </w:t>
      </w:r>
      <w:r w:rsidR="006217E1">
        <w:rPr>
          <w:rFonts w:eastAsia="Times New Roman" w:cs="Estrangelo Edessa"/>
          <w:sz w:val="24"/>
          <w:szCs w:val="24"/>
        </w:rPr>
        <w:t>Were options, +/- sent out?</w:t>
      </w:r>
      <w:r w:rsidR="008C476E">
        <w:rPr>
          <w:rFonts w:eastAsia="Times New Roman" w:cs="Estrangelo Edessa"/>
          <w:sz w:val="24"/>
          <w:szCs w:val="24"/>
        </w:rPr>
        <w:t xml:space="preserve"> </w:t>
      </w:r>
    </w:p>
    <w:p w14:paraId="43D05952" w14:textId="55FB4AA6" w:rsidR="00D249EB" w:rsidRDefault="00D249EB" w:rsidP="00A84E6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Electric rate increase case</w:t>
      </w:r>
      <w:r w:rsidR="005A58EA">
        <w:rPr>
          <w:rFonts w:eastAsia="Times New Roman" w:cs="Estrangelo Edessa"/>
          <w:sz w:val="24"/>
          <w:szCs w:val="24"/>
        </w:rPr>
        <w:t>: BST? Status?</w:t>
      </w:r>
    </w:p>
    <w:p w14:paraId="32764B09" w14:textId="11824861" w:rsidR="005A58EA" w:rsidRPr="008C476E" w:rsidRDefault="005A58EA" w:rsidP="00A84E6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 xml:space="preserve">Drinking Water Source Protection: </w:t>
      </w:r>
      <w:r w:rsidR="003B6C65">
        <w:rPr>
          <w:rFonts w:eastAsia="Times New Roman" w:cs="Estrangelo Edessa"/>
          <w:sz w:val="24"/>
          <w:szCs w:val="24"/>
        </w:rPr>
        <w:t>Status?</w:t>
      </w:r>
    </w:p>
    <w:p w14:paraId="60CDD2CE" w14:textId="77777777" w:rsidR="00FF4F3B" w:rsidRPr="00DF3E06" w:rsidRDefault="00FF4F3B" w:rsidP="004D5178">
      <w:pPr>
        <w:pStyle w:val="ListParagraph"/>
        <w:spacing w:after="0" w:line="240" w:lineRule="auto"/>
        <w:ind w:left="1440"/>
        <w:rPr>
          <w:rFonts w:eastAsia="Times New Roman" w:cs="Estrangelo Edessa"/>
          <w:sz w:val="24"/>
          <w:szCs w:val="24"/>
        </w:rPr>
      </w:pPr>
    </w:p>
    <w:p w14:paraId="753AE6A6" w14:textId="77777777" w:rsidR="00AB29E3" w:rsidRPr="00DF3E06" w:rsidRDefault="002C79E3" w:rsidP="00860459">
      <w:pPr>
        <w:spacing w:after="0" w:line="240" w:lineRule="auto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>4</w:t>
      </w:r>
      <w:r w:rsidR="00B01B6B" w:rsidRPr="00DF3E06">
        <w:rPr>
          <w:rFonts w:eastAsia="Times New Roman" w:cs="Estrangelo Edessa"/>
          <w:sz w:val="24"/>
          <w:szCs w:val="24"/>
        </w:rPr>
        <w:t xml:space="preserve">. Review </w:t>
      </w:r>
      <w:r w:rsidR="00AB29E3" w:rsidRPr="00DF3E06">
        <w:rPr>
          <w:rFonts w:eastAsia="Times New Roman" w:cs="Estrangelo Edessa"/>
          <w:sz w:val="24"/>
          <w:szCs w:val="24"/>
        </w:rPr>
        <w:t>of</w:t>
      </w:r>
      <w:r w:rsidR="00B01B6B" w:rsidRPr="00DF3E06">
        <w:rPr>
          <w:rFonts w:eastAsia="Times New Roman" w:cs="Estrangelo Edessa"/>
          <w:sz w:val="24"/>
          <w:szCs w:val="24"/>
        </w:rPr>
        <w:t xml:space="preserve"> </w:t>
      </w:r>
      <w:r w:rsidR="00AB29E3" w:rsidRPr="00DF3E06">
        <w:rPr>
          <w:rFonts w:eastAsia="Times New Roman" w:cs="Estrangelo Edessa"/>
          <w:sz w:val="24"/>
          <w:szCs w:val="24"/>
        </w:rPr>
        <w:t>ongoing/upcoming work:</w:t>
      </w:r>
    </w:p>
    <w:p w14:paraId="25E7AAEB" w14:textId="30DFB349" w:rsidR="00AB29E3" w:rsidRDefault="00B01B6B" w:rsidP="000176CF">
      <w:pPr>
        <w:pStyle w:val="ListParagraph"/>
        <w:numPr>
          <w:ilvl w:val="0"/>
          <w:numId w:val="5"/>
        </w:numPr>
        <w:spacing w:after="120" w:line="240" w:lineRule="auto"/>
        <w:rPr>
          <w:rFonts w:eastAsia="Times New Roman" w:cs="Estrangelo Edessa"/>
          <w:sz w:val="24"/>
          <w:szCs w:val="24"/>
        </w:rPr>
      </w:pPr>
      <w:r w:rsidRPr="00860459">
        <w:rPr>
          <w:rFonts w:eastAsia="Times New Roman" w:cs="Estrangelo Edessa"/>
          <w:sz w:val="24"/>
          <w:szCs w:val="24"/>
        </w:rPr>
        <w:t>Public Works</w:t>
      </w:r>
    </w:p>
    <w:p w14:paraId="4A9199DB" w14:textId="77777777" w:rsidR="00860459" w:rsidRPr="00860459" w:rsidRDefault="00860459" w:rsidP="00860459">
      <w:pPr>
        <w:pStyle w:val="ListParagraph"/>
        <w:spacing w:after="120" w:line="240" w:lineRule="auto"/>
        <w:ind w:left="825"/>
        <w:rPr>
          <w:rFonts w:eastAsia="Times New Roman" w:cs="Estrangelo Edessa"/>
          <w:sz w:val="24"/>
          <w:szCs w:val="24"/>
        </w:rPr>
      </w:pPr>
    </w:p>
    <w:p w14:paraId="4EC846B1" w14:textId="77777777" w:rsidR="00860459" w:rsidRDefault="00B01B6B" w:rsidP="000176C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>Electric</w:t>
      </w:r>
    </w:p>
    <w:p w14:paraId="070348D1" w14:textId="744CCFDC" w:rsidR="00860459" w:rsidRDefault="00BB6465" w:rsidP="00860459">
      <w:pPr>
        <w:pStyle w:val="ListParagraph"/>
        <w:spacing w:after="0" w:line="240" w:lineRule="auto"/>
        <w:ind w:left="825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 xml:space="preserve">  </w:t>
      </w:r>
    </w:p>
    <w:p w14:paraId="28C19806" w14:textId="77777777" w:rsidR="00860459" w:rsidRDefault="00860459" w:rsidP="000176C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860459">
        <w:rPr>
          <w:rFonts w:eastAsia="Times New Roman" w:cs="Estrangelo Edessa"/>
          <w:sz w:val="24"/>
          <w:szCs w:val="24"/>
        </w:rPr>
        <w:t>Water</w:t>
      </w:r>
    </w:p>
    <w:p w14:paraId="41CF29C7" w14:textId="77777777" w:rsidR="00860459" w:rsidRDefault="00860459" w:rsidP="00860459">
      <w:pPr>
        <w:pStyle w:val="ListParagraph"/>
        <w:spacing w:after="0" w:line="240" w:lineRule="auto"/>
        <w:ind w:left="825"/>
        <w:rPr>
          <w:rFonts w:eastAsia="Times New Roman" w:cs="Estrangelo Edessa"/>
          <w:sz w:val="24"/>
          <w:szCs w:val="24"/>
        </w:rPr>
      </w:pPr>
    </w:p>
    <w:p w14:paraId="3C2D1197" w14:textId="25F1DBFF" w:rsidR="0098225C" w:rsidRPr="00860459" w:rsidRDefault="0098225C" w:rsidP="000176C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860459">
        <w:rPr>
          <w:rFonts w:eastAsia="Times New Roman" w:cs="Estrangelo Edessa"/>
          <w:sz w:val="24"/>
          <w:szCs w:val="24"/>
        </w:rPr>
        <w:t>Sewer</w:t>
      </w:r>
    </w:p>
    <w:p w14:paraId="2808A380" w14:textId="77777777" w:rsidR="00D75DAF" w:rsidRPr="00DF3E06" w:rsidRDefault="00D75DAF" w:rsidP="00D75DAF">
      <w:pPr>
        <w:pStyle w:val="ListParagraph"/>
        <w:spacing w:after="0" w:line="240" w:lineRule="auto"/>
        <w:ind w:left="1440"/>
        <w:rPr>
          <w:rFonts w:eastAsia="Times New Roman" w:cs="Estrangelo Edessa"/>
          <w:sz w:val="24"/>
          <w:szCs w:val="24"/>
        </w:rPr>
      </w:pPr>
    </w:p>
    <w:p w14:paraId="1D26579F" w14:textId="238FF218" w:rsidR="000E452A" w:rsidRDefault="002C79E3" w:rsidP="003B6C65">
      <w:pPr>
        <w:spacing w:after="0" w:line="240" w:lineRule="auto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>5</w:t>
      </w:r>
      <w:r w:rsidR="00B01B6B" w:rsidRPr="00DF3E06">
        <w:rPr>
          <w:rFonts w:eastAsia="Times New Roman" w:cs="Estrangelo Edessa"/>
          <w:sz w:val="24"/>
          <w:szCs w:val="24"/>
        </w:rPr>
        <w:t>. New Business/Open Discussion:</w:t>
      </w:r>
      <w:r w:rsidR="0059789A">
        <w:rPr>
          <w:rFonts w:eastAsia="Times New Roman" w:cs="Estrangelo Edessa"/>
          <w:sz w:val="24"/>
          <w:szCs w:val="24"/>
        </w:rPr>
        <w:t xml:space="preserve"> </w:t>
      </w:r>
    </w:p>
    <w:p w14:paraId="77E96CD1" w14:textId="293A854F" w:rsidR="003B6C65" w:rsidRDefault="003B6C65" w:rsidP="003B6C65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EV charging station – Barcelona</w:t>
      </w:r>
    </w:p>
    <w:p w14:paraId="246B9447" w14:textId="279D0032" w:rsidR="005A58EA" w:rsidRPr="003B6C65" w:rsidRDefault="003B6C65" w:rsidP="00A300FB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3B6C65">
        <w:rPr>
          <w:rFonts w:eastAsia="Times New Roman" w:cs="Estrangelo Edessa"/>
          <w:sz w:val="24"/>
          <w:szCs w:val="24"/>
        </w:rPr>
        <w:t>NYMPA annual financial report.</w:t>
      </w:r>
    </w:p>
    <w:p w14:paraId="4E2436B1" w14:textId="77777777" w:rsidR="005A58EA" w:rsidRDefault="005A58EA" w:rsidP="00A300FB">
      <w:pPr>
        <w:spacing w:after="0" w:line="240" w:lineRule="auto"/>
        <w:rPr>
          <w:rFonts w:eastAsia="Times New Roman" w:cs="Estrangelo Edessa"/>
          <w:sz w:val="24"/>
          <w:szCs w:val="24"/>
        </w:rPr>
      </w:pPr>
    </w:p>
    <w:p w14:paraId="5E530867" w14:textId="77777777" w:rsidR="005A58EA" w:rsidRDefault="005A58EA" w:rsidP="00A300FB">
      <w:pPr>
        <w:spacing w:after="0" w:line="240" w:lineRule="auto"/>
        <w:rPr>
          <w:rFonts w:eastAsia="Times New Roman" w:cs="Estrangelo Edessa"/>
          <w:sz w:val="24"/>
          <w:szCs w:val="24"/>
        </w:rPr>
      </w:pPr>
    </w:p>
    <w:p w14:paraId="56F19839" w14:textId="08685CF2" w:rsidR="00B01B6B" w:rsidRDefault="002C79E3" w:rsidP="00A300FB">
      <w:pPr>
        <w:spacing w:after="0" w:line="240" w:lineRule="auto"/>
      </w:pPr>
      <w:r w:rsidRPr="00DF3E06">
        <w:rPr>
          <w:rFonts w:eastAsia="Times New Roman" w:cs="Estrangelo Edessa"/>
          <w:sz w:val="24"/>
          <w:szCs w:val="24"/>
        </w:rPr>
        <w:t>6</w:t>
      </w:r>
      <w:r w:rsidR="00282BEE" w:rsidRPr="00DF3E06">
        <w:rPr>
          <w:rFonts w:eastAsia="Times New Roman" w:cs="Estrangelo Edessa"/>
          <w:sz w:val="24"/>
          <w:szCs w:val="24"/>
        </w:rPr>
        <w:t>. Action Items:</w:t>
      </w:r>
    </w:p>
    <w:sectPr w:rsidR="00B01B6B" w:rsidSect="003F1D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E134D"/>
    <w:multiLevelType w:val="hybridMultilevel"/>
    <w:tmpl w:val="3AE4C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431B0"/>
    <w:multiLevelType w:val="hybridMultilevel"/>
    <w:tmpl w:val="EF682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51B73"/>
    <w:multiLevelType w:val="hybridMultilevel"/>
    <w:tmpl w:val="94C49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070DB"/>
    <w:multiLevelType w:val="hybridMultilevel"/>
    <w:tmpl w:val="21DA169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28C67F64"/>
    <w:multiLevelType w:val="hybridMultilevel"/>
    <w:tmpl w:val="C67CFD5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B124746"/>
    <w:multiLevelType w:val="hybridMultilevel"/>
    <w:tmpl w:val="294A50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E1E2738"/>
    <w:multiLevelType w:val="hybridMultilevel"/>
    <w:tmpl w:val="B3DA213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FA6573C"/>
    <w:multiLevelType w:val="hybridMultilevel"/>
    <w:tmpl w:val="0BF2A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FF1C87"/>
    <w:multiLevelType w:val="hybridMultilevel"/>
    <w:tmpl w:val="2B84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179BE"/>
    <w:multiLevelType w:val="hybridMultilevel"/>
    <w:tmpl w:val="3E78FEE2"/>
    <w:lvl w:ilvl="0" w:tplc="950C77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96845B8"/>
    <w:multiLevelType w:val="hybridMultilevel"/>
    <w:tmpl w:val="C18EF5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031CEF"/>
    <w:multiLevelType w:val="hybridMultilevel"/>
    <w:tmpl w:val="5462C9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C65B8"/>
    <w:multiLevelType w:val="hybridMultilevel"/>
    <w:tmpl w:val="3094E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65D5E"/>
    <w:multiLevelType w:val="hybridMultilevel"/>
    <w:tmpl w:val="57FA8D9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3392048"/>
    <w:multiLevelType w:val="hybridMultilevel"/>
    <w:tmpl w:val="3782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D19B6"/>
    <w:multiLevelType w:val="hybridMultilevel"/>
    <w:tmpl w:val="1CAA1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29982">
    <w:abstractNumId w:val="7"/>
  </w:num>
  <w:num w:numId="2" w16cid:durableId="1586954524">
    <w:abstractNumId w:val="5"/>
  </w:num>
  <w:num w:numId="3" w16cid:durableId="564993110">
    <w:abstractNumId w:val="13"/>
  </w:num>
  <w:num w:numId="4" w16cid:durableId="39717249">
    <w:abstractNumId w:val="0"/>
  </w:num>
  <w:num w:numId="5" w16cid:durableId="1709377166">
    <w:abstractNumId w:val="3"/>
  </w:num>
  <w:num w:numId="6" w16cid:durableId="513618213">
    <w:abstractNumId w:val="14"/>
  </w:num>
  <w:num w:numId="7" w16cid:durableId="1116484072">
    <w:abstractNumId w:val="1"/>
  </w:num>
  <w:num w:numId="8" w16cid:durableId="935944095">
    <w:abstractNumId w:val="9"/>
  </w:num>
  <w:num w:numId="9" w16cid:durableId="557479465">
    <w:abstractNumId w:val="4"/>
  </w:num>
  <w:num w:numId="10" w16cid:durableId="255793656">
    <w:abstractNumId w:val="11"/>
  </w:num>
  <w:num w:numId="11" w16cid:durableId="1011644339">
    <w:abstractNumId w:val="10"/>
  </w:num>
  <w:num w:numId="12" w16cid:durableId="184633983">
    <w:abstractNumId w:val="15"/>
  </w:num>
  <w:num w:numId="13" w16cid:durableId="196360712">
    <w:abstractNumId w:val="2"/>
  </w:num>
  <w:num w:numId="14" w16cid:durableId="1988052376">
    <w:abstractNumId w:val="12"/>
  </w:num>
  <w:num w:numId="15" w16cid:durableId="137382935">
    <w:abstractNumId w:val="6"/>
  </w:num>
  <w:num w:numId="16" w16cid:durableId="19038596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B6B"/>
    <w:rsid w:val="000176CF"/>
    <w:rsid w:val="000214AB"/>
    <w:rsid w:val="00023410"/>
    <w:rsid w:val="00040444"/>
    <w:rsid w:val="0004475E"/>
    <w:rsid w:val="00052003"/>
    <w:rsid w:val="00055295"/>
    <w:rsid w:val="0006010B"/>
    <w:rsid w:val="00064AA1"/>
    <w:rsid w:val="00065F4B"/>
    <w:rsid w:val="000775B4"/>
    <w:rsid w:val="00091DE6"/>
    <w:rsid w:val="000A00D6"/>
    <w:rsid w:val="000A294C"/>
    <w:rsid w:val="000B5F9D"/>
    <w:rsid w:val="000C4F92"/>
    <w:rsid w:val="000D03A4"/>
    <w:rsid w:val="000D1289"/>
    <w:rsid w:val="000E1E71"/>
    <w:rsid w:val="000E3090"/>
    <w:rsid w:val="000E452A"/>
    <w:rsid w:val="000E6C7C"/>
    <w:rsid w:val="000F167A"/>
    <w:rsid w:val="001125C7"/>
    <w:rsid w:val="00115951"/>
    <w:rsid w:val="001212F7"/>
    <w:rsid w:val="00125EBF"/>
    <w:rsid w:val="00126DAF"/>
    <w:rsid w:val="00131CA5"/>
    <w:rsid w:val="0013343A"/>
    <w:rsid w:val="00135808"/>
    <w:rsid w:val="001517DF"/>
    <w:rsid w:val="00161382"/>
    <w:rsid w:val="00165D8D"/>
    <w:rsid w:val="00172B77"/>
    <w:rsid w:val="00176B99"/>
    <w:rsid w:val="0018299B"/>
    <w:rsid w:val="0018565C"/>
    <w:rsid w:val="001873C7"/>
    <w:rsid w:val="0019217F"/>
    <w:rsid w:val="00197C7A"/>
    <w:rsid w:val="001B0167"/>
    <w:rsid w:val="001B4511"/>
    <w:rsid w:val="001B5CDB"/>
    <w:rsid w:val="001B7216"/>
    <w:rsid w:val="001C50C5"/>
    <w:rsid w:val="001C75E4"/>
    <w:rsid w:val="001F5317"/>
    <w:rsid w:val="001F68AE"/>
    <w:rsid w:val="00201F3A"/>
    <w:rsid w:val="00203FF8"/>
    <w:rsid w:val="00214156"/>
    <w:rsid w:val="00237D32"/>
    <w:rsid w:val="00242251"/>
    <w:rsid w:val="0027445E"/>
    <w:rsid w:val="00282BEE"/>
    <w:rsid w:val="00283F17"/>
    <w:rsid w:val="00290C04"/>
    <w:rsid w:val="002935B9"/>
    <w:rsid w:val="00294CE2"/>
    <w:rsid w:val="002B1BAE"/>
    <w:rsid w:val="002C1DF3"/>
    <w:rsid w:val="002C69B6"/>
    <w:rsid w:val="002C79E3"/>
    <w:rsid w:val="002D4C46"/>
    <w:rsid w:val="002D56BB"/>
    <w:rsid w:val="002E4114"/>
    <w:rsid w:val="002E5A9E"/>
    <w:rsid w:val="002E6A87"/>
    <w:rsid w:val="002F4466"/>
    <w:rsid w:val="00302499"/>
    <w:rsid w:val="0031783C"/>
    <w:rsid w:val="0033560D"/>
    <w:rsid w:val="003369EB"/>
    <w:rsid w:val="0034283A"/>
    <w:rsid w:val="003526CE"/>
    <w:rsid w:val="00364B7A"/>
    <w:rsid w:val="00364B7C"/>
    <w:rsid w:val="00374CB4"/>
    <w:rsid w:val="00380FB1"/>
    <w:rsid w:val="00395C14"/>
    <w:rsid w:val="00397871"/>
    <w:rsid w:val="003A0859"/>
    <w:rsid w:val="003A56CA"/>
    <w:rsid w:val="003B6C65"/>
    <w:rsid w:val="003C7B77"/>
    <w:rsid w:val="003F1DCF"/>
    <w:rsid w:val="00435C3C"/>
    <w:rsid w:val="00444AE7"/>
    <w:rsid w:val="00451481"/>
    <w:rsid w:val="0045393F"/>
    <w:rsid w:val="00457E58"/>
    <w:rsid w:val="00461EF6"/>
    <w:rsid w:val="004751AE"/>
    <w:rsid w:val="00480F24"/>
    <w:rsid w:val="0048215C"/>
    <w:rsid w:val="00484641"/>
    <w:rsid w:val="004856E3"/>
    <w:rsid w:val="004932D7"/>
    <w:rsid w:val="00495C56"/>
    <w:rsid w:val="004B60BB"/>
    <w:rsid w:val="004B6D97"/>
    <w:rsid w:val="004C4F22"/>
    <w:rsid w:val="004C6BC2"/>
    <w:rsid w:val="004D1299"/>
    <w:rsid w:val="004D5178"/>
    <w:rsid w:val="004D6F89"/>
    <w:rsid w:val="004E7C12"/>
    <w:rsid w:val="004F0623"/>
    <w:rsid w:val="004F2093"/>
    <w:rsid w:val="004F69C2"/>
    <w:rsid w:val="004F7109"/>
    <w:rsid w:val="00506465"/>
    <w:rsid w:val="0051286B"/>
    <w:rsid w:val="005212BC"/>
    <w:rsid w:val="00524BA7"/>
    <w:rsid w:val="00532E49"/>
    <w:rsid w:val="00536F8C"/>
    <w:rsid w:val="00540C36"/>
    <w:rsid w:val="005436E6"/>
    <w:rsid w:val="0055498A"/>
    <w:rsid w:val="00577908"/>
    <w:rsid w:val="0059789A"/>
    <w:rsid w:val="005A58EA"/>
    <w:rsid w:val="005B39E0"/>
    <w:rsid w:val="005B3BB3"/>
    <w:rsid w:val="005D62A9"/>
    <w:rsid w:val="005E568E"/>
    <w:rsid w:val="005E63DC"/>
    <w:rsid w:val="005E6F80"/>
    <w:rsid w:val="005F65C7"/>
    <w:rsid w:val="00620DA8"/>
    <w:rsid w:val="006217E1"/>
    <w:rsid w:val="00622899"/>
    <w:rsid w:val="00625226"/>
    <w:rsid w:val="00625EE4"/>
    <w:rsid w:val="00627188"/>
    <w:rsid w:val="006306F0"/>
    <w:rsid w:val="00635EAE"/>
    <w:rsid w:val="00645D36"/>
    <w:rsid w:val="006550A0"/>
    <w:rsid w:val="00661C7C"/>
    <w:rsid w:val="006A5262"/>
    <w:rsid w:val="006A7B2C"/>
    <w:rsid w:val="006B7C45"/>
    <w:rsid w:val="006C09EB"/>
    <w:rsid w:val="006C38C9"/>
    <w:rsid w:val="006D56CB"/>
    <w:rsid w:val="006D5E5C"/>
    <w:rsid w:val="006E2454"/>
    <w:rsid w:val="006E3451"/>
    <w:rsid w:val="006E364C"/>
    <w:rsid w:val="006F1E49"/>
    <w:rsid w:val="006F404F"/>
    <w:rsid w:val="006F5AE7"/>
    <w:rsid w:val="007075A0"/>
    <w:rsid w:val="007103F3"/>
    <w:rsid w:val="00710937"/>
    <w:rsid w:val="007179D9"/>
    <w:rsid w:val="00724F53"/>
    <w:rsid w:val="00746E26"/>
    <w:rsid w:val="00792850"/>
    <w:rsid w:val="007973FB"/>
    <w:rsid w:val="007A34B1"/>
    <w:rsid w:val="007A44B9"/>
    <w:rsid w:val="007A4D8B"/>
    <w:rsid w:val="007B359A"/>
    <w:rsid w:val="007D0EBB"/>
    <w:rsid w:val="007E1A99"/>
    <w:rsid w:val="007E2383"/>
    <w:rsid w:val="00805DCD"/>
    <w:rsid w:val="00810129"/>
    <w:rsid w:val="008231EF"/>
    <w:rsid w:val="008376AD"/>
    <w:rsid w:val="008408AF"/>
    <w:rsid w:val="0085373B"/>
    <w:rsid w:val="00860459"/>
    <w:rsid w:val="00864EAD"/>
    <w:rsid w:val="00876101"/>
    <w:rsid w:val="0087732A"/>
    <w:rsid w:val="008840F4"/>
    <w:rsid w:val="00886226"/>
    <w:rsid w:val="008A5C1D"/>
    <w:rsid w:val="008A6C23"/>
    <w:rsid w:val="008B15BE"/>
    <w:rsid w:val="008B6971"/>
    <w:rsid w:val="008C18CC"/>
    <w:rsid w:val="008C476E"/>
    <w:rsid w:val="008D3FD8"/>
    <w:rsid w:val="008D6703"/>
    <w:rsid w:val="008F0C89"/>
    <w:rsid w:val="008F12EE"/>
    <w:rsid w:val="008F7490"/>
    <w:rsid w:val="00900511"/>
    <w:rsid w:val="009155DA"/>
    <w:rsid w:val="00926421"/>
    <w:rsid w:val="009269D2"/>
    <w:rsid w:val="00930AC5"/>
    <w:rsid w:val="00941FDE"/>
    <w:rsid w:val="00942995"/>
    <w:rsid w:val="00945C9D"/>
    <w:rsid w:val="00950E4A"/>
    <w:rsid w:val="009521D6"/>
    <w:rsid w:val="00953B94"/>
    <w:rsid w:val="0096371C"/>
    <w:rsid w:val="00975BAB"/>
    <w:rsid w:val="00976AD3"/>
    <w:rsid w:val="0098225C"/>
    <w:rsid w:val="00990CB2"/>
    <w:rsid w:val="00997501"/>
    <w:rsid w:val="009A6851"/>
    <w:rsid w:val="009B7A34"/>
    <w:rsid w:val="009D0F38"/>
    <w:rsid w:val="009F68E6"/>
    <w:rsid w:val="00A0519F"/>
    <w:rsid w:val="00A141BE"/>
    <w:rsid w:val="00A17169"/>
    <w:rsid w:val="00A2643D"/>
    <w:rsid w:val="00A300FB"/>
    <w:rsid w:val="00A41916"/>
    <w:rsid w:val="00A4687A"/>
    <w:rsid w:val="00A56E6D"/>
    <w:rsid w:val="00A612FE"/>
    <w:rsid w:val="00A63896"/>
    <w:rsid w:val="00A6710B"/>
    <w:rsid w:val="00A84E6D"/>
    <w:rsid w:val="00A94608"/>
    <w:rsid w:val="00AB29E3"/>
    <w:rsid w:val="00AB4C5E"/>
    <w:rsid w:val="00AB5B2C"/>
    <w:rsid w:val="00AD333F"/>
    <w:rsid w:val="00AE0EFA"/>
    <w:rsid w:val="00AE11E2"/>
    <w:rsid w:val="00B01B6B"/>
    <w:rsid w:val="00B02A99"/>
    <w:rsid w:val="00B05E95"/>
    <w:rsid w:val="00B07AA3"/>
    <w:rsid w:val="00B24AB0"/>
    <w:rsid w:val="00B36204"/>
    <w:rsid w:val="00B376F4"/>
    <w:rsid w:val="00B45048"/>
    <w:rsid w:val="00B6109A"/>
    <w:rsid w:val="00B63263"/>
    <w:rsid w:val="00B644DC"/>
    <w:rsid w:val="00B74F61"/>
    <w:rsid w:val="00BA2041"/>
    <w:rsid w:val="00BB6465"/>
    <w:rsid w:val="00BC0B3E"/>
    <w:rsid w:val="00BE18BE"/>
    <w:rsid w:val="00BE361C"/>
    <w:rsid w:val="00BF4E5A"/>
    <w:rsid w:val="00BF6FB9"/>
    <w:rsid w:val="00C00711"/>
    <w:rsid w:val="00C23042"/>
    <w:rsid w:val="00C24229"/>
    <w:rsid w:val="00C31B82"/>
    <w:rsid w:val="00C41CE2"/>
    <w:rsid w:val="00C46B42"/>
    <w:rsid w:val="00C557BE"/>
    <w:rsid w:val="00C57C3B"/>
    <w:rsid w:val="00C62D6E"/>
    <w:rsid w:val="00C87700"/>
    <w:rsid w:val="00C96620"/>
    <w:rsid w:val="00CA50AC"/>
    <w:rsid w:val="00CB0A5F"/>
    <w:rsid w:val="00CB7329"/>
    <w:rsid w:val="00CD5E01"/>
    <w:rsid w:val="00CE101E"/>
    <w:rsid w:val="00CE330C"/>
    <w:rsid w:val="00D06C6D"/>
    <w:rsid w:val="00D10EB5"/>
    <w:rsid w:val="00D12A30"/>
    <w:rsid w:val="00D13F49"/>
    <w:rsid w:val="00D1758C"/>
    <w:rsid w:val="00D249EB"/>
    <w:rsid w:val="00D25CC6"/>
    <w:rsid w:val="00D31EF4"/>
    <w:rsid w:val="00D4780D"/>
    <w:rsid w:val="00D55E51"/>
    <w:rsid w:val="00D576DA"/>
    <w:rsid w:val="00D6396E"/>
    <w:rsid w:val="00D75DAF"/>
    <w:rsid w:val="00D76457"/>
    <w:rsid w:val="00D76E47"/>
    <w:rsid w:val="00D77613"/>
    <w:rsid w:val="00D850F3"/>
    <w:rsid w:val="00D92236"/>
    <w:rsid w:val="00DA5779"/>
    <w:rsid w:val="00DB6878"/>
    <w:rsid w:val="00DC1431"/>
    <w:rsid w:val="00DC1A79"/>
    <w:rsid w:val="00DC345C"/>
    <w:rsid w:val="00DF3E06"/>
    <w:rsid w:val="00DF6646"/>
    <w:rsid w:val="00E07224"/>
    <w:rsid w:val="00E12044"/>
    <w:rsid w:val="00E17B27"/>
    <w:rsid w:val="00E2519F"/>
    <w:rsid w:val="00E32B7D"/>
    <w:rsid w:val="00E34F9B"/>
    <w:rsid w:val="00E36032"/>
    <w:rsid w:val="00E5317C"/>
    <w:rsid w:val="00E82D6D"/>
    <w:rsid w:val="00E84221"/>
    <w:rsid w:val="00E931E1"/>
    <w:rsid w:val="00EA3436"/>
    <w:rsid w:val="00EA6813"/>
    <w:rsid w:val="00EC0B2F"/>
    <w:rsid w:val="00EE0E93"/>
    <w:rsid w:val="00EE34A0"/>
    <w:rsid w:val="00EE460F"/>
    <w:rsid w:val="00EF2ABA"/>
    <w:rsid w:val="00F02EC8"/>
    <w:rsid w:val="00F0498E"/>
    <w:rsid w:val="00F111D9"/>
    <w:rsid w:val="00F21494"/>
    <w:rsid w:val="00F50498"/>
    <w:rsid w:val="00F57DA0"/>
    <w:rsid w:val="00F57E88"/>
    <w:rsid w:val="00F57FCD"/>
    <w:rsid w:val="00F600BB"/>
    <w:rsid w:val="00F63115"/>
    <w:rsid w:val="00F71E99"/>
    <w:rsid w:val="00F732DB"/>
    <w:rsid w:val="00F73FF1"/>
    <w:rsid w:val="00FA0080"/>
    <w:rsid w:val="00FA2A54"/>
    <w:rsid w:val="00FA3040"/>
    <w:rsid w:val="00FA3C2F"/>
    <w:rsid w:val="00FA5545"/>
    <w:rsid w:val="00FB20A1"/>
    <w:rsid w:val="00FB2E48"/>
    <w:rsid w:val="00FB5BAA"/>
    <w:rsid w:val="00FB787B"/>
    <w:rsid w:val="00FC11AA"/>
    <w:rsid w:val="00FC51A5"/>
    <w:rsid w:val="00FE52A8"/>
    <w:rsid w:val="00FF3F18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502F"/>
  <w15:docId w15:val="{549B94DB-F171-47BD-93E9-44B8B2A9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</dc:creator>
  <cp:lastModifiedBy>Becky Jackson</cp:lastModifiedBy>
  <cp:revision>2</cp:revision>
  <cp:lastPrinted>2023-07-07T18:13:00Z</cp:lastPrinted>
  <dcterms:created xsi:type="dcterms:W3CDTF">2024-06-07T14:43:00Z</dcterms:created>
  <dcterms:modified xsi:type="dcterms:W3CDTF">2024-06-07T14:43:00Z</dcterms:modified>
</cp:coreProperties>
</file>